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EAAB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kern w:val="2"/>
          <w:sz w:val="32"/>
          <w:szCs w:val="32"/>
          <w:lang w:val="en-US" w:eastAsia="zh-CN"/>
        </w:rPr>
      </w:pPr>
      <w:bookmarkStart w:id="0" w:name="_GoBack"/>
      <w:bookmarkEnd w:id="0"/>
      <w:r>
        <w:rPr>
          <w:rFonts w:hint="eastAsia" w:ascii="黑体" w:hAnsi="黑体" w:eastAsia="黑体" w:cs="黑体"/>
          <w:color w:val="auto"/>
          <w:kern w:val="2"/>
          <w:sz w:val="32"/>
          <w:szCs w:val="32"/>
          <w:lang w:val="en-US" w:eastAsia="zh-CN"/>
        </w:rPr>
        <w:t>附件</w:t>
      </w:r>
    </w:p>
    <w:p w14:paraId="767E75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kern w:val="2"/>
          <w:sz w:val="36"/>
          <w:szCs w:val="36"/>
          <w:lang w:val="en-US" w:eastAsia="zh-CN"/>
        </w:rPr>
      </w:pPr>
      <w:r>
        <w:rPr>
          <w:rFonts w:hint="eastAsia" w:ascii="方正小标宋简体" w:hAnsi="方正小标宋简体" w:eastAsia="方正小标宋简体" w:cs="方正小标宋简体"/>
          <w:color w:val="auto"/>
          <w:kern w:val="2"/>
          <w:sz w:val="36"/>
          <w:szCs w:val="36"/>
          <w:lang w:val="en-US" w:eastAsia="zh-CN"/>
        </w:rPr>
        <w:t>2025年第一批大学生创新创业训练计划结项项目</w:t>
      </w:r>
    </w:p>
    <w:p w14:paraId="2B40AE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kern w:val="2"/>
          <w:sz w:val="36"/>
          <w:szCs w:val="36"/>
          <w:lang w:val="en-US" w:eastAsia="zh-CN"/>
        </w:rPr>
      </w:pPr>
    </w:p>
    <w:tbl>
      <w:tblPr>
        <w:tblStyle w:val="4"/>
        <w:tblW w:w="10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1958"/>
        <w:gridCol w:w="1073"/>
        <w:gridCol w:w="2692"/>
        <w:gridCol w:w="1200"/>
        <w:gridCol w:w="1027"/>
        <w:gridCol w:w="1215"/>
        <w:gridCol w:w="979"/>
      </w:tblGrid>
      <w:tr w14:paraId="3498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D3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6D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编号</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A1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学院</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3F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项目名称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57A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项目类别</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29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负责人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3A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指导</w:t>
            </w:r>
          </w:p>
          <w:p w14:paraId="4DD0F2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教师</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CC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级别</w:t>
            </w:r>
          </w:p>
        </w:tc>
      </w:tr>
      <w:tr w14:paraId="076C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9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E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202010399002X</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5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体育</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4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一种新型木人桩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7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1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王瑞年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0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苏彦炬,张洪武</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0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252C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B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E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202010399021</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C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音舞</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8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基于app的线上线下混合式南音课程教学应用研究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5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林小燕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9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吴少静</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1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4BB9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2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6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202010399010X</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4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商学院</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3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“云”面试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2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0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殷梦嵘</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F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林文凤</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2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736E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D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D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S202010399071</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4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外语</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5A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基于VR(虚拟现实)和AI(人工智能的航海英语口语评估和反馈训练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C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4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蔡卫静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7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刘玉昌</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8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38B3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0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D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202010399119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C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5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快乐农场3D游戏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0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4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李鸽南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曾台盛</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A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校级</w:t>
            </w:r>
          </w:p>
        </w:tc>
      </w:tr>
      <w:tr w14:paraId="3613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7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2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S202110399032X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1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E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基于IOT的宠物智能服务系统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1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B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周苏惠</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A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叶宇光</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7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1FB4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8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3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S202110399045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海洋</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3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方斑东风螺关键生殖基因的挖掘及克隆表达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A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郭晨琳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B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蒋国芳</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1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1BC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1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0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S202110399059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3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物信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7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可重构智能表面辅助大规模MIMO系统的联合预编码设计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2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3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高艺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3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袁怡圃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7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286A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4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202210399014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6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C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手语基本手式的智能识别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D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6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罗炳辉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0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王鸿伟,杨锦龙</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2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5EC8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4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6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S202210399050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A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体育</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F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泉州市区小学课后延时体育服务开展现状—以乒乓球为例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5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5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韩顼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2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董婧涓</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7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4017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B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9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S202210399053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8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文传</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5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新时代大学生劳动教育现状调查与对策研究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5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连雪梅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E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陈燕红</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0B38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B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A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202210399080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5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化工</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B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面向炔烃绿色半氢化技术的Pd基催化剂开发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A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2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马林娜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4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赵小静</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1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校级</w:t>
            </w:r>
          </w:p>
        </w:tc>
      </w:tr>
      <w:tr w14:paraId="5F6A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A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4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202210399087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6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纺织</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0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预测天气变色防晒雨伞</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0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B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谢岩</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0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冯丽丽</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5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校级</w:t>
            </w:r>
          </w:p>
        </w:tc>
      </w:tr>
      <w:tr w14:paraId="27B6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E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C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202310399001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5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物信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A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中高端茶叶区块链防伪包装技术应用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F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8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何雅祯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9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潘玉灼</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9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7BB7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4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3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202310399004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9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7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融合STEM与数学建模的中学数学教学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C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郑佳芸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F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杨昔阳</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A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47A8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B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F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202310399005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9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2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多传感器协同的实验室智能安防系统设计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7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9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陈盈盈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7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叶宇光</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32CE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D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17</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0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202310399007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4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化工</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9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基于废弃纸灰制备荧光碳纳米材料及其应用研究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8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D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吕鸿伽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A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翁文婷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2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1347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B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8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202310399008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B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化工</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6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聚硅氧烷液晶丙烯酸酯的制备及其3D打印的应用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4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4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刘艳娥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陈少云</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5982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E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6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202310399009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E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海洋</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8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多酸型酪氨酸酶抑制剂的性能及其和食用白糖在南美白对虾保鲜上的应用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B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E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李佳茹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E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王芳</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6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2D75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9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D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202310399015X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6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资环</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C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公益助农，点亮乡村——地理人“101”行动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9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F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文宸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D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邓秀勤</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8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037C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A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5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S202310399032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C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9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基于Home Assistant的智能家居控制系统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7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5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黄竟成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5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高大利</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E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17C4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8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D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S202310399033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3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资环</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A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茶叶渣炭对水中磷的吸附与缓释性能研究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8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1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林亚林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3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陈一萍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0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25D7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8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S202310399035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2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资环</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3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猪粪中磷回收制备蓝铁矿的研究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C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9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于万军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6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陈腾殊</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628C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7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4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S202310399037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C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化工</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基于可见光诱导合成磺酰化多取代二氢呋喃的研究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7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冯雨柔</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9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陈志超</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D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59F4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F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4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S202310399042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B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化工</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2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羟基氟硅油/聚氨酯光敏树脂的制备及在光固化3D打印的应用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7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4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石文祥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D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刘小英</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0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4F01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7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26</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8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S202310399045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9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海洋</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1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ACE 抑制肽的筛选、分子作用机制及抑制动力学研究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1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C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袁文文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1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王宝贝</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13E4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0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27</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D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S202310399056X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3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商学院</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C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泉印宋元——饮新式饮品，品宋元文化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4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6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吴雅姗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E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郭建宏</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1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17F2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9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B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S202310399058X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4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物信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无创血糖光纤监护仪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5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0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陈东明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2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林学亮</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B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3D01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8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1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202310399074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0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化工</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1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基于PIFA介导的硫化/硒化螺环[5.5]三烯酮高效构筑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6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5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史婉蓉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9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陈志超</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1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校级</w:t>
            </w:r>
          </w:p>
        </w:tc>
      </w:tr>
      <w:tr w14:paraId="0549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7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7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202410399001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C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物信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2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新型高效钙钛矿太阳能电池材料与制备技术研究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C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3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王萍腾</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3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苏子生，姚广平</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F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7D19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5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3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202410399005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2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海洋</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4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菹草鳞枝酪氨酸酶抑制肽的制备、作用机理解析及其在抗衰老化妆品上的应用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E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5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纪思莉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F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王芳，林蕙琼</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2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4D50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1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A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202410399006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3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美设</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4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闽南刻纸/风狮爷绘本创作——泉州非遗美育创新实践研究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0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0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詹文萱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5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蔡永辉，白苓飞</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D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国家级</w:t>
            </w:r>
          </w:p>
        </w:tc>
      </w:tr>
      <w:tr w14:paraId="3ED9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4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9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202410399013X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4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纺服</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9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基于仿生拓扑参数与FDM打印技术的马拉松跑鞋高端定制设计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B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4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章有锐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李静，于海滨</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B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3745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8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9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S202410399016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7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文传</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1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“侨批”中的家国情怀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1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6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张令雨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C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黄丹琳</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C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64F2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F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1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S202410399023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7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4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基于PICO平台的的手语虚拟仿真教学辅助系统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7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3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黄翰林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E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林捷，</w:t>
            </w:r>
          </w:p>
          <w:p w14:paraId="102BB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洪丽芳</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C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1DED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5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36</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3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S202410399025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F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数计</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D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南音工ㄨ谱与琵琶虚拟现实设计与实现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0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D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樊士豪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C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吴小东</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0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50AA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E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37</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C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S202410399027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8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资环</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泉州地区传统村落景观基因识别及图谱构建研究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0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B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李彬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B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曾李帼</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5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0421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1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1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S202410399028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7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资环</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A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基于BME的福建省大气PM2.5浓度时空分布预测与制图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E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1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郑洋洋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E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黄耀裔，张云峰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1B41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0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8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S202410399029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8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资环</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5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全域旅游视角下泉州市旅游交通网络布局与优化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2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6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邱丽洁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5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林巧莺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6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2860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C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E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S202410399038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A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海洋</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1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白毛夏枯草α-葡萄糖苷酶抑制剂的制备、降血糖作用机理解析及其在功能食品上的创新应用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2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C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赵燕灵</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B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董乐，陈朝阳，陈怀宇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07F3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D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C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S202410399041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D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海洋</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0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“蚝无顾滤”——牡蛎壳生物滤水器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C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5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谌淑莹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2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邱勇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4EF5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2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56"/>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F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S202410399045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A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纺服</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D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调温抗紫外织物研发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C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E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王科佳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1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孙浪涛</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7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34FA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1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43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6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S202410399050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7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体育</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5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高知老龄人群的主动健康科技应对——运动处方干预实证研究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7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创新训练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D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施婉婷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B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于海滨，戴伟勋</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D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3FEA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4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D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S202410399054X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4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纺服</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1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染锦闽南·印韵华章：闽南粿印文化与现代设计融合的创新传承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2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9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李元英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0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冯丽丽</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C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58B1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3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2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S202410399055X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0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纺服</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F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泉州非遗布雕画服装品牌与产业化运营—“古艺新生”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B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A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李娟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F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张艳</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4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49EB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6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46</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S202410399056X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3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纺服</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3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恒温理疗——中老年理疗服装定制引领者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6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F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张亚丽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F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关福旺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2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746B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8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47</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3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S202410399060X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美设</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D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蟳埔村智慧零售新模式创新研究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7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3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汪鹏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D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吴志锋，许丹丹</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3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r w14:paraId="5FC1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2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48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B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S202410399061X</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C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交航</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C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水中神探——特种水下勘探机器人领航者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3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创业训练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F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张梦阳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4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黄艳玉</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2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省级</w:t>
            </w:r>
          </w:p>
        </w:tc>
      </w:tr>
    </w:tbl>
    <w:p w14:paraId="73EAC30C"/>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1B38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3E85A7">
                          <w:pPr>
                            <w:pStyle w:val="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53E85A7">
                    <w:pPr>
                      <w:pStyle w:val="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84604"/>
    <w:rsid w:val="24D84604"/>
    <w:rsid w:val="6595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56"/>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2025-07-11T03:18:00Z</dcterms:created>
  <dc:creator>黄晓宁</dc:creator>
  <cp:lastModifiedBy>黄晓宁</cp:lastModifiedBy>
  <dcterms:modified xsi:type="dcterms:W3CDTF">2025-07-11T03:34:20Z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C232B87EE6764A2287150AFA568DDBE8_11</vt:lpwstr>
  </property>
  <property fmtid="{D5CDD505-2E9C-101B-9397-08002B2CF9AE}" pid="4" name="KSOTemplateDocerSaveRecord">
    <vt:lpwstr>eyJoZGlkIjoiZjg5YTY2OTM5YzJiYWRlNjM5YjJkZWVhMTg0OGUzMjMiLCJ1c2VySWQiOiI0NjA3NjgwMzYifQ==</vt:lpwstr>
  </property>
</Properties>
</file>